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5BB7" w:rsidRDefault="00711E61">
      <w:pPr>
        <w:spacing w:after="0" w:line="259" w:lineRule="auto"/>
        <w:ind w:left="0" w:right="0" w:firstLine="0"/>
        <w:jc w:val="left"/>
      </w:pPr>
      <w:r>
        <w:rPr>
          <w:sz w:val="16"/>
        </w:rPr>
        <w:t>REPUBLIQUE DEMOCRATIQUE DU CONGO</w:t>
      </w:r>
    </w:p>
    <w:p w:rsidR="00A45BB7" w:rsidRDefault="00711E61">
      <w:pPr>
        <w:spacing w:after="254" w:line="259" w:lineRule="auto"/>
        <w:ind w:left="960" w:right="0" w:firstLine="0"/>
        <w:jc w:val="left"/>
      </w:pPr>
      <w:r>
        <w:rPr>
          <w:noProof/>
        </w:rPr>
        <w:drawing>
          <wp:inline distT="0" distB="0" distL="0" distR="0">
            <wp:extent cx="884336" cy="493823"/>
            <wp:effectExtent l="0" t="0" r="0" b="0"/>
            <wp:docPr id="1609" name="Picture 1609"/>
            <wp:cNvGraphicFramePr/>
            <a:graphic xmlns:a="http://schemas.openxmlformats.org/drawingml/2006/main">
              <a:graphicData uri="http://schemas.openxmlformats.org/drawingml/2006/picture">
                <pic:pic xmlns:pic="http://schemas.openxmlformats.org/drawingml/2006/picture">
                  <pic:nvPicPr>
                    <pic:cNvPr id="1609" name="Picture 1609"/>
                    <pic:cNvPicPr/>
                  </pic:nvPicPr>
                  <pic:blipFill>
                    <a:blip r:embed="rId4"/>
                    <a:stretch>
                      <a:fillRect/>
                    </a:stretch>
                  </pic:blipFill>
                  <pic:spPr>
                    <a:xfrm>
                      <a:off x="0" y="0"/>
                      <a:ext cx="884336" cy="493823"/>
                    </a:xfrm>
                    <a:prstGeom prst="rect">
                      <a:avLst/>
                    </a:prstGeom>
                  </pic:spPr>
                </pic:pic>
              </a:graphicData>
            </a:graphic>
          </wp:inline>
        </w:drawing>
      </w:r>
    </w:p>
    <w:p w:rsidR="00A45BB7" w:rsidRDefault="00711E61">
      <w:pPr>
        <w:spacing w:after="0" w:line="259" w:lineRule="auto"/>
        <w:ind w:left="39" w:right="0"/>
        <w:jc w:val="center"/>
      </w:pPr>
      <w:r>
        <w:rPr>
          <w:sz w:val="18"/>
        </w:rPr>
        <w:t>PROVINCE DU HAUT-KATANGA</w:t>
      </w:r>
    </w:p>
    <w:p w:rsidR="00A45BB7" w:rsidRDefault="00711E61">
      <w:pPr>
        <w:spacing w:after="189" w:line="259" w:lineRule="auto"/>
        <w:ind w:left="39" w:right="0"/>
        <w:jc w:val="center"/>
      </w:pPr>
      <w:r>
        <w:rPr>
          <w:sz w:val="18"/>
        </w:rPr>
        <w:t>GOUVERNORAT DE PROVINCE</w:t>
      </w:r>
    </w:p>
    <w:p w:rsidR="00A45BB7" w:rsidRDefault="00711E61">
      <w:pPr>
        <w:spacing w:after="0" w:line="259" w:lineRule="auto"/>
        <w:ind w:left="0" w:right="115" w:firstLine="0"/>
        <w:jc w:val="right"/>
      </w:pPr>
      <w:r>
        <w:rPr>
          <w:noProof/>
        </w:rPr>
        <w:lastRenderedPageBreak/>
        <w:drawing>
          <wp:inline distT="0" distB="0" distL="0" distR="0">
            <wp:extent cx="243955" cy="207284"/>
            <wp:effectExtent l="0" t="0" r="0" b="0"/>
            <wp:docPr id="1581" name="Picture 1581"/>
            <wp:cNvGraphicFramePr/>
            <a:graphic xmlns:a="http://schemas.openxmlformats.org/drawingml/2006/main">
              <a:graphicData uri="http://schemas.openxmlformats.org/drawingml/2006/picture">
                <pic:pic xmlns:pic="http://schemas.openxmlformats.org/drawingml/2006/picture">
                  <pic:nvPicPr>
                    <pic:cNvPr id="1581" name="Picture 1581"/>
                    <pic:cNvPicPr/>
                  </pic:nvPicPr>
                  <pic:blipFill>
                    <a:blip r:embed="rId5"/>
                    <a:stretch>
                      <a:fillRect/>
                    </a:stretch>
                  </pic:blipFill>
                  <pic:spPr>
                    <a:xfrm>
                      <a:off x="0" y="0"/>
                      <a:ext cx="243955" cy="207284"/>
                    </a:xfrm>
                    <a:prstGeom prst="rect">
                      <a:avLst/>
                    </a:prstGeom>
                  </pic:spPr>
                </pic:pic>
              </a:graphicData>
            </a:graphic>
          </wp:inline>
        </w:drawing>
      </w:r>
      <w:r>
        <w:rPr>
          <w:sz w:val="30"/>
        </w:rPr>
        <w:t xml:space="preserve"> Directeur Cab</w:t>
      </w:r>
      <w:r>
        <w:rPr>
          <w:sz w:val="30"/>
        </w:rPr>
        <w:t>inet</w:t>
      </w:r>
    </w:p>
    <w:p w:rsidR="00A45BB7" w:rsidRDefault="00711E61">
      <w:pPr>
        <w:spacing w:after="118" w:line="259" w:lineRule="auto"/>
        <w:ind w:left="5" w:right="0"/>
        <w:jc w:val="left"/>
      </w:pPr>
      <w:r>
        <w:rPr>
          <w:sz w:val="22"/>
        </w:rPr>
        <w:t>Lubumbashi, le</w:t>
      </w:r>
    </w:p>
    <w:p w:rsidR="00A45BB7" w:rsidRDefault="00711E61">
      <w:pPr>
        <w:spacing w:after="286" w:line="259" w:lineRule="auto"/>
        <w:ind w:left="5" w:right="0"/>
        <w:jc w:val="left"/>
      </w:pPr>
      <w:r>
        <w:rPr>
          <w:sz w:val="22"/>
        </w:rPr>
        <w:t>N</w:t>
      </w:r>
      <w:r>
        <w:rPr>
          <w:sz w:val="22"/>
          <w:vertAlign w:val="superscript"/>
        </w:rPr>
        <w:t xml:space="preserve">O </w:t>
      </w:r>
      <w:r>
        <w:rPr>
          <w:sz w:val="22"/>
        </w:rPr>
        <w:t xml:space="preserve">10/ </w:t>
      </w:r>
      <w:r>
        <w:rPr>
          <w:noProof/>
        </w:rPr>
        <w:drawing>
          <wp:inline distT="0" distB="0" distL="0" distR="0">
            <wp:extent cx="780655" cy="262153"/>
            <wp:effectExtent l="0" t="0" r="0" b="0"/>
            <wp:docPr id="1607" name="Picture 1607"/>
            <wp:cNvGraphicFramePr/>
            <a:graphic xmlns:a="http://schemas.openxmlformats.org/drawingml/2006/main">
              <a:graphicData uri="http://schemas.openxmlformats.org/drawingml/2006/picture">
                <pic:pic xmlns:pic="http://schemas.openxmlformats.org/drawingml/2006/picture">
                  <pic:nvPicPr>
                    <pic:cNvPr id="1607" name="Picture 1607"/>
                    <pic:cNvPicPr/>
                  </pic:nvPicPr>
                  <pic:blipFill>
                    <a:blip r:embed="rId6"/>
                    <a:stretch>
                      <a:fillRect/>
                    </a:stretch>
                  </pic:blipFill>
                  <pic:spPr>
                    <a:xfrm>
                      <a:off x="0" y="0"/>
                      <a:ext cx="780655" cy="262153"/>
                    </a:xfrm>
                    <a:prstGeom prst="rect">
                      <a:avLst/>
                    </a:prstGeom>
                  </pic:spPr>
                </pic:pic>
              </a:graphicData>
            </a:graphic>
          </wp:inline>
        </w:drawing>
      </w:r>
      <w:r>
        <w:rPr>
          <w:sz w:val="22"/>
        </w:rPr>
        <w:t>D</w:t>
      </w:r>
      <w:r>
        <w:rPr>
          <w:sz w:val="22"/>
        </w:rPr>
        <w:t>IR</w:t>
      </w:r>
      <w:r>
        <w:rPr>
          <w:sz w:val="22"/>
        </w:rPr>
        <w:t>CAB//HAUT-KAT/2025</w:t>
      </w:r>
      <w:bookmarkStart w:id="0" w:name="_GoBack"/>
      <w:bookmarkEnd w:id="0"/>
    </w:p>
    <w:p w:rsidR="00A45BB7" w:rsidRDefault="00711E61">
      <w:pPr>
        <w:spacing w:after="0" w:line="259" w:lineRule="auto"/>
        <w:ind w:left="19" w:right="0" w:firstLine="0"/>
        <w:jc w:val="left"/>
      </w:pPr>
      <w:r>
        <w:rPr>
          <w:sz w:val="24"/>
        </w:rPr>
        <w:t>Transmis copie pour information à :</w:t>
      </w:r>
    </w:p>
    <w:p w:rsidR="00A45BB7" w:rsidRDefault="00A45BB7">
      <w:pPr>
        <w:sectPr w:rsidR="00A45BB7">
          <w:pgSz w:w="11900" w:h="16840"/>
          <w:pgMar w:top="1277" w:right="1402" w:bottom="1440" w:left="960" w:header="720" w:footer="720" w:gutter="0"/>
          <w:cols w:num="2" w:space="720" w:equalWidth="0">
            <w:col w:w="3246" w:space="1777"/>
            <w:col w:w="4514"/>
          </w:cols>
        </w:sectPr>
      </w:pPr>
    </w:p>
    <w:p w:rsidR="00A45BB7" w:rsidRDefault="000B539A">
      <w:pPr>
        <w:spacing w:after="142" w:line="259" w:lineRule="auto"/>
        <w:ind w:left="0" w:right="173" w:firstLine="0"/>
        <w:jc w:val="center"/>
      </w:pPr>
      <w:r>
        <w:rPr>
          <w:sz w:val="30"/>
          <w:u w:val="single" w:color="000000"/>
        </w:rPr>
        <w:lastRenderedPageBreak/>
        <w:t>COMMUNIQ</w:t>
      </w:r>
      <w:r w:rsidR="00711E61">
        <w:rPr>
          <w:sz w:val="30"/>
          <w:u w:val="single" w:color="000000"/>
        </w:rPr>
        <w:t>UE OFFICIEL</w:t>
      </w:r>
    </w:p>
    <w:p w:rsidR="00A45BB7" w:rsidRDefault="00711E61">
      <w:pPr>
        <w:pStyle w:val="Titre1"/>
      </w:pPr>
      <w:r>
        <w:rPr>
          <w:u w:val="none"/>
        </w:rPr>
        <w:t xml:space="preserve">« </w:t>
      </w:r>
      <w:r w:rsidR="000B539A">
        <w:t>LIONS EN CA</w:t>
      </w:r>
      <w:r>
        <w:t>VALE NEUTRALISES ET CAPTURES</w:t>
      </w:r>
      <w:r>
        <w:rPr>
          <w:u w:val="none"/>
        </w:rPr>
        <w:t xml:space="preserve"> »</w:t>
      </w:r>
    </w:p>
    <w:p w:rsidR="00A45BB7" w:rsidRDefault="00711E61">
      <w:pPr>
        <w:ind w:left="53" w:right="14"/>
      </w:pPr>
      <w:r>
        <w:t>Le Cabinet du Gouverneur de la Province du Haut-Katanga communique à l'attention particulière de l'opinion publique tant nationale qu'internationale que les Lions qui s'étaient échappés de leurs cages ce samedi 24</w:t>
      </w:r>
      <w:r>
        <w:t xml:space="preserve"> mai 2025, ont été retrouvés et neutralisés ce dimanche 25 mai 2025 par les Équipes Spécialisées des FARDC appuyées par les Éléments de l'ICCN (L'Institut Congolais pour la Conservation de la Nature), opérant sur instruction de l'Autorité Provinciale.</w:t>
      </w:r>
    </w:p>
    <w:p w:rsidR="00A45BB7" w:rsidRDefault="00711E61">
      <w:pPr>
        <w:ind w:left="53" w:right="14"/>
      </w:pPr>
      <w:r>
        <w:t>Nous</w:t>
      </w:r>
      <w:r>
        <w:t xml:space="preserve"> tenons à préciser qu'il s'est agi de quatre (4) Lions sortis effectivement de leurs cages mais demeurés toujours au sein du Complexe Animalier </w:t>
      </w:r>
      <w:proofErr w:type="spellStart"/>
      <w:r>
        <w:t>Benjin</w:t>
      </w:r>
      <w:proofErr w:type="spellEnd"/>
      <w:r>
        <w:t>.</w:t>
      </w:r>
    </w:p>
    <w:p w:rsidR="00A45BB7" w:rsidRDefault="00711E61">
      <w:pPr>
        <w:ind w:left="53" w:right="14"/>
      </w:pPr>
      <w:r>
        <w:t>Tous les quatre (4) fauves ont été capturés sans aucun incident et ramenés à l'intérieur de leurs cages,</w:t>
      </w:r>
      <w:r>
        <w:t xml:space="preserve"> grâce à l'expertise avérée des Eléments commis à cette opération spéciale.</w:t>
      </w:r>
    </w:p>
    <w:p w:rsidR="00A45BB7" w:rsidRDefault="00711E61">
      <w:pPr>
        <w:ind w:left="53" w:right="14"/>
      </w:pPr>
      <w:r>
        <w:t>La situation étant désormais sous contrôle, Son Excellence Monsieur le Gouverneur de Province invite toute la population en général ainsi que les Communautés riveraines en particul</w:t>
      </w:r>
      <w:r>
        <w:t>ier au calme et à vaquer normalement à leurs occupations habituelles. Il tient aussi à remercier tous les Lushois pour leur collaboration.</w:t>
      </w:r>
    </w:p>
    <w:p w:rsidR="00A45BB7" w:rsidRDefault="00711E61">
      <w:pPr>
        <w:spacing w:after="631"/>
        <w:ind w:left="53" w:right="14"/>
      </w:pPr>
      <w:r>
        <w:t>Son Excellence Monsieur le Gouverneur de Province félicite, enfin, les Equipes mobilisées sur les lieux des opération</w:t>
      </w:r>
      <w:r>
        <w:t>s pour leur professionnalisme et la diligence avec laquelle ils ont mené les interventions de capture.</w:t>
      </w:r>
    </w:p>
    <w:p w:rsidR="00A45BB7" w:rsidRDefault="00711E61">
      <w:pPr>
        <w:spacing w:after="0"/>
        <w:ind w:left="4159" w:right="14"/>
      </w:pPr>
      <w:r>
        <w:t>Fait à Lubumbashi, le 25 mai 2025</w:t>
      </w:r>
    </w:p>
    <w:p w:rsidR="00A45BB7" w:rsidRDefault="00711E61">
      <w:pPr>
        <w:spacing w:after="0" w:line="259" w:lineRule="auto"/>
        <w:ind w:left="490" w:right="-182" w:firstLine="0"/>
        <w:jc w:val="left"/>
      </w:pPr>
      <w:r>
        <w:rPr>
          <w:rFonts w:ascii="Calibri" w:eastAsia="Calibri" w:hAnsi="Calibri" w:cs="Calibri"/>
          <w:noProof/>
          <w:sz w:val="22"/>
        </w:rPr>
        <w:lastRenderedPageBreak/>
        <mc:AlternateContent>
          <mc:Choice Requires="wpg">
            <w:drawing>
              <wp:inline distT="0" distB="0" distL="0" distR="0">
                <wp:extent cx="5617059" cy="1646076"/>
                <wp:effectExtent l="0" t="0" r="0" b="0"/>
                <wp:docPr id="3268" name="Group 3268"/>
                <wp:cNvGraphicFramePr/>
                <a:graphic xmlns:a="http://schemas.openxmlformats.org/drawingml/2006/main">
                  <a:graphicData uri="http://schemas.microsoft.com/office/word/2010/wordprocessingGroup">
                    <wpg:wgp>
                      <wpg:cNvGrpSpPr/>
                      <wpg:grpSpPr>
                        <a:xfrm>
                          <a:off x="0" y="0"/>
                          <a:ext cx="5617059" cy="1646076"/>
                          <a:chOff x="0" y="0"/>
                          <a:chExt cx="5617059" cy="1646076"/>
                        </a:xfrm>
                      </wpg:grpSpPr>
                      <pic:pic xmlns:pic="http://schemas.openxmlformats.org/drawingml/2006/picture">
                        <pic:nvPicPr>
                          <pic:cNvPr id="3499" name="Picture 3499"/>
                          <pic:cNvPicPr/>
                        </pic:nvPicPr>
                        <pic:blipFill>
                          <a:blip r:embed="rId7"/>
                          <a:stretch>
                            <a:fillRect/>
                          </a:stretch>
                        </pic:blipFill>
                        <pic:spPr>
                          <a:xfrm>
                            <a:off x="0" y="0"/>
                            <a:ext cx="5617059" cy="1603400"/>
                          </a:xfrm>
                          <a:prstGeom prst="rect">
                            <a:avLst/>
                          </a:prstGeom>
                        </pic:spPr>
                      </pic:pic>
                      <wps:wsp>
                        <wps:cNvPr id="267" name="Rectangle 267"/>
                        <wps:cNvSpPr/>
                        <wps:spPr>
                          <a:xfrm>
                            <a:off x="109780" y="1542435"/>
                            <a:ext cx="713812" cy="137844"/>
                          </a:xfrm>
                          <a:prstGeom prst="rect">
                            <a:avLst/>
                          </a:prstGeom>
                          <a:ln>
                            <a:noFill/>
                          </a:ln>
                        </wps:spPr>
                        <wps:txbx>
                          <w:txbxContent>
                            <w:p w:rsidR="00A45BB7" w:rsidRDefault="00711E61">
                              <w:pPr>
                                <w:spacing w:after="160" w:line="259" w:lineRule="auto"/>
                                <w:ind w:left="0" w:right="0" w:firstLine="0"/>
                                <w:jc w:val="left"/>
                              </w:pPr>
                              <w:r>
                                <w:rPr>
                                  <w:sz w:val="20"/>
                                </w:rPr>
                                <w:t xml:space="preserve">Commune </w:t>
                              </w:r>
                            </w:p>
                          </w:txbxContent>
                        </wps:txbx>
                        <wps:bodyPr horzOverflow="overflow" vert="horz" lIns="0" tIns="0" rIns="0" bIns="0" rtlCol="0">
                          <a:noAutofit/>
                        </wps:bodyPr>
                      </wps:wsp>
                      <wps:wsp>
                        <wps:cNvPr id="268" name="Rectangle 268"/>
                        <wps:cNvSpPr/>
                        <wps:spPr>
                          <a:xfrm>
                            <a:off x="646480" y="1542435"/>
                            <a:ext cx="827373" cy="137844"/>
                          </a:xfrm>
                          <a:prstGeom prst="rect">
                            <a:avLst/>
                          </a:prstGeom>
                          <a:ln>
                            <a:noFill/>
                          </a:ln>
                        </wps:spPr>
                        <wps:txbx>
                          <w:txbxContent>
                            <w:p w:rsidR="00A45BB7" w:rsidRDefault="00711E61">
                              <w:pPr>
                                <w:spacing w:after="160" w:line="259" w:lineRule="auto"/>
                                <w:ind w:left="0" w:right="0" w:firstLine="0"/>
                                <w:jc w:val="left"/>
                              </w:pPr>
                              <w:r>
                                <w:rPr>
                                  <w:sz w:val="20"/>
                                </w:rPr>
                                <w:t>Lubumbashi</w:t>
                              </w:r>
                            </w:p>
                          </w:txbxContent>
                        </wps:txbx>
                        <wps:bodyPr horzOverflow="overflow" vert="horz" lIns="0" tIns="0" rIns="0" bIns="0" rtlCol="0">
                          <a:noAutofit/>
                        </wps:bodyPr>
                      </wps:wsp>
                      <wps:wsp>
                        <wps:cNvPr id="269" name="Rectangle 269"/>
                        <wps:cNvSpPr/>
                        <wps:spPr>
                          <a:xfrm>
                            <a:off x="2378559" y="1530242"/>
                            <a:ext cx="454244" cy="154060"/>
                          </a:xfrm>
                          <a:prstGeom prst="rect">
                            <a:avLst/>
                          </a:prstGeom>
                          <a:ln>
                            <a:noFill/>
                          </a:ln>
                        </wps:spPr>
                        <wps:txbx>
                          <w:txbxContent>
                            <w:p w:rsidR="00A45BB7" w:rsidRDefault="00711E61">
                              <w:pPr>
                                <w:spacing w:after="160" w:line="259" w:lineRule="auto"/>
                                <w:ind w:left="0" w:right="0" w:firstLine="0"/>
                                <w:jc w:val="left"/>
                              </w:pPr>
                              <w:r>
                                <w:rPr>
                                  <w:sz w:val="18"/>
                                </w:rPr>
                                <w:t xml:space="preserve">(+243) </w:t>
                              </w:r>
                            </w:p>
                          </w:txbxContent>
                        </wps:txbx>
                        <wps:bodyPr horzOverflow="overflow" vert="horz" lIns="0" tIns="0" rIns="0" bIns="0" rtlCol="0">
                          <a:noAutofit/>
                        </wps:bodyPr>
                      </wps:wsp>
                      <wps:wsp>
                        <wps:cNvPr id="270" name="Rectangle 270"/>
                        <wps:cNvSpPr/>
                        <wps:spPr>
                          <a:xfrm>
                            <a:off x="2720096" y="1530242"/>
                            <a:ext cx="689477" cy="154060"/>
                          </a:xfrm>
                          <a:prstGeom prst="rect">
                            <a:avLst/>
                          </a:prstGeom>
                          <a:ln>
                            <a:noFill/>
                          </a:ln>
                        </wps:spPr>
                        <wps:txbx>
                          <w:txbxContent>
                            <w:p w:rsidR="00A45BB7" w:rsidRDefault="00711E61">
                              <w:pPr>
                                <w:spacing w:after="160" w:line="259" w:lineRule="auto"/>
                                <w:ind w:left="0" w:right="0" w:firstLine="0"/>
                                <w:jc w:val="left"/>
                              </w:pPr>
                              <w:r>
                                <w:rPr>
                                  <w:sz w:val="18"/>
                                </w:rPr>
                                <w:t>995441979</w:t>
                              </w:r>
                            </w:p>
                          </w:txbxContent>
                        </wps:txbx>
                        <wps:bodyPr horzOverflow="overflow" vert="horz" lIns="0" tIns="0" rIns="0" bIns="0" rtlCol="0">
                          <a:noAutofit/>
                        </wps:bodyPr>
                      </wps:wsp>
                      <wps:wsp>
                        <wps:cNvPr id="271" name="Rectangle 271"/>
                        <wps:cNvSpPr/>
                        <wps:spPr>
                          <a:xfrm>
                            <a:off x="3647124" y="1530242"/>
                            <a:ext cx="454244" cy="154060"/>
                          </a:xfrm>
                          <a:prstGeom prst="rect">
                            <a:avLst/>
                          </a:prstGeom>
                          <a:ln>
                            <a:noFill/>
                          </a:ln>
                        </wps:spPr>
                        <wps:txbx>
                          <w:txbxContent>
                            <w:p w:rsidR="00A45BB7" w:rsidRDefault="00711E61">
                              <w:pPr>
                                <w:spacing w:after="160" w:line="259" w:lineRule="auto"/>
                                <w:ind w:left="0" w:right="0" w:firstLine="0"/>
                                <w:jc w:val="left"/>
                              </w:pPr>
                              <w:r>
                                <w:rPr>
                                  <w:sz w:val="18"/>
                                </w:rPr>
                                <w:t xml:space="preserve">(+243) </w:t>
                              </w:r>
                            </w:p>
                          </w:txbxContent>
                        </wps:txbx>
                        <wps:bodyPr horzOverflow="overflow" vert="horz" lIns="0" tIns="0" rIns="0" bIns="0" rtlCol="0">
                          <a:noAutofit/>
                        </wps:bodyPr>
                      </wps:wsp>
                      <wps:wsp>
                        <wps:cNvPr id="272" name="Rectangle 272"/>
                        <wps:cNvSpPr/>
                        <wps:spPr>
                          <a:xfrm>
                            <a:off x="3988661" y="1530242"/>
                            <a:ext cx="681366" cy="154060"/>
                          </a:xfrm>
                          <a:prstGeom prst="rect">
                            <a:avLst/>
                          </a:prstGeom>
                          <a:ln>
                            <a:noFill/>
                          </a:ln>
                        </wps:spPr>
                        <wps:txbx>
                          <w:txbxContent>
                            <w:p w:rsidR="00A45BB7" w:rsidRDefault="00711E61">
                              <w:pPr>
                                <w:spacing w:after="160" w:line="259" w:lineRule="auto"/>
                                <w:ind w:left="0" w:right="0" w:firstLine="0"/>
                                <w:jc w:val="left"/>
                              </w:pPr>
                              <w:r>
                                <w:rPr>
                                  <w:sz w:val="18"/>
                                </w:rPr>
                                <w:t>844424438</w:t>
                              </w:r>
                            </w:p>
                          </w:txbxContent>
                        </wps:txbx>
                        <wps:bodyPr horzOverflow="overflow" vert="horz" lIns="0" tIns="0" rIns="0" bIns="0" rtlCol="0">
                          <a:noAutofit/>
                        </wps:bodyPr>
                      </wps:wsp>
                    </wpg:wgp>
                  </a:graphicData>
                </a:graphic>
              </wp:inline>
            </w:drawing>
          </mc:Choice>
          <mc:Fallback xmlns:a="http://schemas.openxmlformats.org/drawingml/2006/main">
            <w:pict>
              <v:group id="Group 3268" style="width:442.288pt;height:129.612pt;mso-position-horizontal-relative:char;mso-position-vertical-relative:line" coordsize="56170,16460">
                <v:shape id="Picture 3499" style="position:absolute;width:56170;height:16034;left:0;top:0;" filled="f">
                  <v:imagedata r:id="rId8"/>
                </v:shape>
                <v:rect id="Rectangle 267" style="position:absolute;width:7138;height:1378;left:1097;top:15424;" filled="f" stroked="f">
                  <v:textbox inset="0,0,0,0">
                    <w:txbxContent>
                      <w:p>
                        <w:pPr>
                          <w:spacing w:before="0" w:after="160" w:line="259" w:lineRule="auto"/>
                          <w:ind w:left="0" w:right="0" w:firstLine="0"/>
                          <w:jc w:val="left"/>
                        </w:pPr>
                        <w:r>
                          <w:rPr>
                            <w:sz w:val="20"/>
                          </w:rPr>
                          <w:t xml:space="preserve">Commune </w:t>
                        </w:r>
                      </w:p>
                    </w:txbxContent>
                  </v:textbox>
                </v:rect>
                <v:rect id="Rectangle 268" style="position:absolute;width:8273;height:1378;left:6464;top:15424;" filled="f" stroked="f">
                  <v:textbox inset="0,0,0,0">
                    <w:txbxContent>
                      <w:p>
                        <w:pPr>
                          <w:spacing w:before="0" w:after="160" w:line="259" w:lineRule="auto"/>
                          <w:ind w:left="0" w:right="0" w:firstLine="0"/>
                          <w:jc w:val="left"/>
                        </w:pPr>
                        <w:r>
                          <w:rPr>
                            <w:sz w:val="20"/>
                          </w:rPr>
                          <w:t xml:space="preserve">Lubumbashi</w:t>
                        </w:r>
                      </w:p>
                    </w:txbxContent>
                  </v:textbox>
                </v:rect>
                <v:rect id="Rectangle 269" style="position:absolute;width:4542;height:1540;left:23785;top:15302;" filled="f" stroked="f">
                  <v:textbox inset="0,0,0,0">
                    <w:txbxContent>
                      <w:p>
                        <w:pPr>
                          <w:spacing w:before="0" w:after="160" w:line="259" w:lineRule="auto"/>
                          <w:ind w:left="0" w:right="0" w:firstLine="0"/>
                          <w:jc w:val="left"/>
                        </w:pPr>
                        <w:r>
                          <w:rPr>
                            <w:sz w:val="18"/>
                          </w:rPr>
                          <w:t xml:space="preserve">(+243) </w:t>
                        </w:r>
                      </w:p>
                    </w:txbxContent>
                  </v:textbox>
                </v:rect>
                <v:rect id="Rectangle 270" style="position:absolute;width:6894;height:1540;left:27200;top:15302;" filled="f" stroked="f">
                  <v:textbox inset="0,0,0,0">
                    <w:txbxContent>
                      <w:p>
                        <w:pPr>
                          <w:spacing w:before="0" w:after="160" w:line="259" w:lineRule="auto"/>
                          <w:ind w:left="0" w:right="0" w:firstLine="0"/>
                          <w:jc w:val="left"/>
                        </w:pPr>
                        <w:r>
                          <w:rPr>
                            <w:sz w:val="18"/>
                          </w:rPr>
                          <w:t xml:space="preserve">995441979</w:t>
                        </w:r>
                      </w:p>
                    </w:txbxContent>
                  </v:textbox>
                </v:rect>
                <v:rect id="Rectangle 271" style="position:absolute;width:4542;height:1540;left:36471;top:15302;" filled="f" stroked="f">
                  <v:textbox inset="0,0,0,0">
                    <w:txbxContent>
                      <w:p>
                        <w:pPr>
                          <w:spacing w:before="0" w:after="160" w:line="259" w:lineRule="auto"/>
                          <w:ind w:left="0" w:right="0" w:firstLine="0"/>
                          <w:jc w:val="left"/>
                        </w:pPr>
                        <w:r>
                          <w:rPr>
                            <w:sz w:val="18"/>
                          </w:rPr>
                          <w:t xml:space="preserve">(+243) </w:t>
                        </w:r>
                      </w:p>
                    </w:txbxContent>
                  </v:textbox>
                </v:rect>
                <v:rect id="Rectangle 272" style="position:absolute;width:6813;height:1540;left:39886;top:15302;" filled="f" stroked="f">
                  <v:textbox inset="0,0,0,0">
                    <w:txbxContent>
                      <w:p>
                        <w:pPr>
                          <w:spacing w:before="0" w:after="160" w:line="259" w:lineRule="auto"/>
                          <w:ind w:left="0" w:right="0" w:firstLine="0"/>
                          <w:jc w:val="left"/>
                        </w:pPr>
                        <w:r>
                          <w:rPr>
                            <w:sz w:val="18"/>
                          </w:rPr>
                          <w:t xml:space="preserve">844424438</w:t>
                        </w:r>
                      </w:p>
                    </w:txbxContent>
                  </v:textbox>
                </v:rect>
              </v:group>
            </w:pict>
          </mc:Fallback>
        </mc:AlternateContent>
      </w:r>
    </w:p>
    <w:sectPr w:rsidR="00A45BB7">
      <w:type w:val="continuous"/>
      <w:pgSz w:w="11900" w:h="16840"/>
      <w:pgMar w:top="1440" w:right="1354" w:bottom="614" w:left="1393"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5BB7"/>
    <w:rsid w:val="000B539A"/>
    <w:rsid w:val="00711E61"/>
    <w:rsid w:val="00A45BB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24CA51"/>
  <w15:docId w15:val="{8E5D8109-F5D0-4C1D-955E-3540604368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47" w:line="270" w:lineRule="auto"/>
      <w:ind w:left="10" w:right="48" w:hanging="10"/>
      <w:jc w:val="both"/>
    </w:pPr>
    <w:rPr>
      <w:rFonts w:ascii="Times New Roman" w:eastAsia="Times New Roman" w:hAnsi="Times New Roman" w:cs="Times New Roman"/>
      <w:color w:val="000000"/>
      <w:sz w:val="28"/>
    </w:rPr>
  </w:style>
  <w:style w:type="paragraph" w:styleId="Titre1">
    <w:name w:val="heading 1"/>
    <w:next w:val="Normal"/>
    <w:link w:val="Titre1Car"/>
    <w:uiPriority w:val="9"/>
    <w:unhideWhenUsed/>
    <w:qFormat/>
    <w:pPr>
      <w:keepNext/>
      <w:keepLines/>
      <w:spacing w:after="546"/>
      <w:ind w:right="77"/>
      <w:jc w:val="center"/>
      <w:outlineLvl w:val="0"/>
    </w:pPr>
    <w:rPr>
      <w:rFonts w:ascii="Calibri" w:eastAsia="Calibri" w:hAnsi="Calibri" w:cs="Calibri"/>
      <w:color w:val="000000"/>
      <w:sz w:val="32"/>
      <w:u w:val="single" w:color="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rPr>
      <w:rFonts w:ascii="Calibri" w:eastAsia="Calibri" w:hAnsi="Calibri" w:cs="Calibri"/>
      <w:color w:val="000000"/>
      <w:sz w:val="32"/>
      <w:u w:val="single"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6.jpg"/><Relationship Id="rId3" Type="http://schemas.openxmlformats.org/officeDocument/2006/relationships/webSettings" Target="webSettings.xml"/><Relationship Id="rId7" Type="http://schemas.openxmlformats.org/officeDocument/2006/relationships/image" Target="media/image4.jp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g"/><Relationship Id="rId5" Type="http://schemas.openxmlformats.org/officeDocument/2006/relationships/image" Target="media/image2.jpg"/><Relationship Id="rId10" Type="http://schemas.openxmlformats.org/officeDocument/2006/relationships/theme" Target="theme/theme1.xml"/><Relationship Id="rId4" Type="http://schemas.openxmlformats.org/officeDocument/2006/relationships/image" Target="media/image1.jpg"/><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250</Words>
  <Characters>1376</Characters>
  <Application>Microsoft Office Word</Application>
  <DocSecurity>0</DocSecurity>
  <Lines>11</Lines>
  <Paragraphs>3</Paragraphs>
  <ScaleCrop>false</ScaleCrop>
  <Company/>
  <LinksUpToDate>false</LinksUpToDate>
  <CharactersWithSpaces>1623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 Windows</dc:creator>
  <cp:keywords/>
  <cp:lastModifiedBy>Utilisateur Windows</cp:lastModifiedBy>
  <cp:revision>3</cp:revision>
  <dcterms:created xsi:type="dcterms:W3CDTF">2025-05-26T12:36:00Z</dcterms:created>
  <dcterms:modified xsi:type="dcterms:W3CDTF">2025-05-26T12:38:00Z</dcterms:modified>
</cp:coreProperties>
</file>